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ind w:left="420" w:leftChars="0" w:hanging="420" w:firstLineChars="0"/>
        <w:rPr>
          <w:rFonts w:hint="eastAsia"/>
          <w:b/>
          <w:bCs/>
          <w:sz w:val="36"/>
          <w:szCs w:val="36"/>
          <w:vertAlign w:val="baseline"/>
          <w:lang w:val="en-US" w:eastAsia="zh-CN"/>
        </w:rPr>
      </w:pPr>
      <w:r>
        <w:rPr>
          <w:rFonts w:hint="eastAsia"/>
          <w:b/>
          <w:bCs/>
          <w:sz w:val="36"/>
          <w:szCs w:val="36"/>
          <w:vertAlign w:val="baseline"/>
          <w:lang w:val="en-US" w:eastAsia="zh-CN"/>
        </w:rPr>
        <w:t>zdc内容及重点总结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901565" cy="3376295"/>
            <wp:effectExtent l="0" t="0" r="635" b="19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01565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893945" cy="2885440"/>
            <wp:effectExtent l="0" t="0" r="8255" b="1016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93945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886325" cy="2713990"/>
            <wp:effectExtent l="0" t="0" r="3175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02835" cy="3181350"/>
            <wp:effectExtent l="0" t="0" r="12065" b="635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4916805" cy="3230245"/>
            <wp:effectExtent l="0" t="0" r="10795" b="825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6805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53305" cy="2901950"/>
            <wp:effectExtent l="0" t="0" r="10795" b="635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330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64100" cy="3129915"/>
            <wp:effectExtent l="0" t="0" r="0" b="698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52670" cy="2893695"/>
            <wp:effectExtent l="0" t="0" r="11430" b="190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267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27905" cy="3285490"/>
            <wp:effectExtent l="0" t="0" r="10795" b="381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7905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19650" cy="3068955"/>
            <wp:effectExtent l="0" t="0" r="6350" b="444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10125" cy="3173095"/>
            <wp:effectExtent l="0" t="0" r="3175" b="190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34890" cy="3327400"/>
            <wp:effectExtent l="0" t="0" r="3810" b="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489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69180" cy="2948940"/>
            <wp:effectExtent l="0" t="0" r="7620" b="1016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51400" cy="2914015"/>
            <wp:effectExtent l="0" t="0" r="0" b="6985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08550" cy="2897505"/>
            <wp:effectExtent l="0" t="0" r="6350" b="10795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44085" cy="3398520"/>
            <wp:effectExtent l="0" t="0" r="5715" b="508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95825" cy="3128010"/>
            <wp:effectExtent l="0" t="0" r="3175" b="889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87875" cy="3150235"/>
            <wp:effectExtent l="0" t="0" r="9525" b="12065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7875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27880" cy="3050540"/>
            <wp:effectExtent l="0" t="0" r="7620" b="1016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788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4478655" cy="2802255"/>
            <wp:effectExtent l="0" t="0" r="4445" b="4445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91685" cy="2806065"/>
            <wp:effectExtent l="0" t="0" r="5715" b="63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1685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4667885" cy="3089275"/>
            <wp:effectExtent l="0" t="0" r="5715" b="9525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788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4553585" cy="3221990"/>
            <wp:effectExtent l="0" t="0" r="5715" b="3810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 w:eastAsia="zh-CN"/>
        </w:rPr>
      </w:pPr>
      <w:bookmarkStart w:id="0" w:name="_GoBack"/>
      <w:bookmarkEnd w:id="0"/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b/>
          <w:bCs/>
          <w:sz w:val="36"/>
          <w:szCs w:val="36"/>
          <w:vertAlign w:val="baseline"/>
          <w:lang w:val="en-US" w:eastAsia="zh-CN"/>
        </w:rPr>
      </w:pPr>
      <w:r>
        <w:rPr>
          <w:rFonts w:hint="eastAsia"/>
          <w:b/>
          <w:bCs/>
          <w:sz w:val="36"/>
          <w:szCs w:val="36"/>
          <w:vertAlign w:val="baseline"/>
          <w:lang w:val="en-US" w:eastAsia="zh-CN"/>
        </w:rPr>
        <w:t>zh+csy 内容及重点总结</w:t>
      </w:r>
    </w:p>
    <w:p>
      <w:pPr>
        <w:rPr>
          <w:rFonts w:hint="default"/>
          <w:sz w:val="28"/>
          <w:szCs w:val="28"/>
          <w:vertAlign w:val="baseline"/>
          <w:lang w:val="en-US" w:eastAsia="zh-CN"/>
        </w:rPr>
      </w:pPr>
      <w:r>
        <w:drawing>
          <wp:inline distT="0" distB="0" distL="114300" distR="114300">
            <wp:extent cx="5280660" cy="40290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65"/>
        <w:gridCol w:w="5155"/>
        <w:gridCol w:w="57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" w:type="dxa"/>
          </w:tcPr>
          <w:p>
            <w:pPr>
              <w:rPr>
                <w:rFonts w:hint="default" w:eastAsiaTheme="minorEastAsia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章节</w:t>
            </w:r>
          </w:p>
        </w:tc>
        <w:tc>
          <w:tcPr>
            <w:tcW w:w="5186" w:type="dxa"/>
          </w:tcPr>
          <w:p>
            <w:pPr>
              <w:rPr>
                <w:rFonts w:hint="eastAsia" w:eastAsiaTheme="minorEastAsia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csy_zh重点</w:t>
            </w:r>
          </w:p>
        </w:tc>
        <w:tc>
          <w:tcPr>
            <w:tcW w:w="5571" w:type="dxa"/>
          </w:tcPr>
          <w:p>
            <w:pPr>
              <w:rPr>
                <w:rFonts w:hint="default" w:eastAsiaTheme="minorEastAsia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zzn重点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" w:type="dxa"/>
          </w:tcPr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数据库系统概述</w:t>
            </w:r>
          </w:p>
          <w:p>
            <w:pPr>
              <w:rPr>
                <w:sz w:val="28"/>
                <w:szCs w:val="28"/>
                <w:vertAlign w:val="baseline"/>
              </w:rPr>
            </w:pPr>
          </w:p>
        </w:tc>
        <w:tc>
          <w:tcPr>
            <w:tcW w:w="5186" w:type="dxa"/>
          </w:tcPr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数据、数据库、数据库管理系统、数据抽象与数据模型，层次模型、网状模型</w:t>
            </w:r>
          </w:p>
          <w:p>
            <w:pPr>
              <w:rPr>
                <w:rFonts w:hint="eastAsia"/>
                <w:b/>
                <w:bCs/>
                <w:sz w:val="28"/>
                <w:szCs w:val="28"/>
                <w:vertAlign w:val="baseline"/>
              </w:rPr>
            </w:pPr>
            <w:r>
              <w:rPr>
                <w:rFonts w:hint="eastAsia"/>
                <w:b/>
                <w:bCs/>
                <w:sz w:val="28"/>
                <w:szCs w:val="28"/>
                <w:vertAlign w:val="baseline"/>
              </w:rPr>
              <w:t>重点：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DBS定义与特点,文件系统与数据库系统的区别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三级抽象(视图抽象、逻辑抽象、物理抽象)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二级映射</w:t>
            </w:r>
          </w:p>
          <w:p>
            <w:pPr>
              <w:rPr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数据独立性(物理数据独立性、逻辑数据独立性)</w:t>
            </w:r>
          </w:p>
        </w:tc>
        <w:tc>
          <w:tcPr>
            <w:tcW w:w="5571" w:type="dxa"/>
          </w:tcPr>
          <w:p>
            <w:pPr>
              <w:rPr>
                <w:sz w:val="28"/>
                <w:szCs w:val="28"/>
                <w:vertAlign w:val="baseline"/>
              </w:rPr>
            </w:pPr>
            <w:r>
              <w:drawing>
                <wp:inline distT="0" distB="0" distL="114300" distR="114300">
                  <wp:extent cx="2836545" cy="2206625"/>
                  <wp:effectExtent l="0" t="0" r="8255" b="3175"/>
                  <wp:docPr id="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6545" cy="2206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" w:type="dxa"/>
          </w:tcPr>
          <w:p>
            <w:pPr>
              <w:rPr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关系数据库系统</w:t>
            </w:r>
          </w:p>
        </w:tc>
        <w:tc>
          <w:tcPr>
            <w:tcW w:w="5186" w:type="dxa"/>
          </w:tcPr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关系模型、关系运算</w:t>
            </w:r>
          </w:p>
          <w:p>
            <w:pPr>
              <w:rPr>
                <w:rFonts w:hint="eastAsia"/>
                <w:b/>
                <w:bCs/>
                <w:sz w:val="28"/>
                <w:szCs w:val="28"/>
                <w:vertAlign w:val="baseline"/>
              </w:rPr>
            </w:pPr>
            <w:r>
              <w:rPr>
                <w:rFonts w:hint="eastAsia"/>
                <w:b/>
                <w:bCs/>
                <w:sz w:val="28"/>
                <w:szCs w:val="28"/>
                <w:vertAlign w:val="baseline"/>
              </w:rPr>
              <w:t>重点：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关系数据库的数据结构(元组、属性、域、码(超码、候选码、外码))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完整性约束规则(实体完整性、参照完整性、用户自定义完整性)、</w:t>
            </w:r>
          </w:p>
          <w:p>
            <w:pPr>
              <w:rPr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关系代数(6种基本操作，关系代数书写查询)</w:t>
            </w:r>
          </w:p>
        </w:tc>
        <w:tc>
          <w:tcPr>
            <w:tcW w:w="5571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496310" cy="2025650"/>
                  <wp:effectExtent l="0" t="0" r="8890" b="6350"/>
                  <wp:docPr id="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6310" cy="202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" w:type="dxa"/>
          </w:tcPr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结构化查询语言SQL</w:t>
            </w:r>
          </w:p>
        </w:tc>
        <w:tc>
          <w:tcPr>
            <w:tcW w:w="5186" w:type="dxa"/>
          </w:tcPr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SQL-数据定义、查询、数据库修改、事物、触发器，嵌入式SQL简介</w:t>
            </w:r>
          </w:p>
          <w:p>
            <w:pPr>
              <w:rPr>
                <w:rFonts w:hint="eastAsia"/>
                <w:b/>
                <w:bCs/>
                <w:sz w:val="28"/>
                <w:szCs w:val="28"/>
                <w:vertAlign w:val="baseline"/>
              </w:rPr>
            </w:pPr>
            <w:r>
              <w:rPr>
                <w:rFonts w:hint="eastAsia"/>
                <w:b/>
                <w:bCs/>
                <w:sz w:val="28"/>
                <w:szCs w:val="28"/>
                <w:vertAlign w:val="baseline"/>
              </w:rPr>
              <w:t>重点：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SQL数据定义(关系定义、视图定义、完整性约束的SQL语言表示)，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SQL查询(单表、连接、分组、聚集)、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SQL数据修改</w:t>
            </w:r>
          </w:p>
        </w:tc>
        <w:tc>
          <w:tcPr>
            <w:tcW w:w="5571" w:type="dxa"/>
          </w:tcPr>
          <w:p>
            <w:pPr>
              <w:rPr>
                <w:sz w:val="28"/>
                <w:szCs w:val="28"/>
                <w:vertAlign w:val="baseline"/>
              </w:rPr>
            </w:pPr>
            <w:r>
              <w:drawing>
                <wp:inline distT="0" distB="0" distL="114300" distR="114300">
                  <wp:extent cx="3194685" cy="2258695"/>
                  <wp:effectExtent l="0" t="0" r="5715" b="1905"/>
                  <wp:docPr id="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685" cy="2258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" w:type="dxa"/>
          </w:tcPr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概念数据库设计</w:t>
            </w:r>
          </w:p>
        </w:tc>
        <w:tc>
          <w:tcPr>
            <w:tcW w:w="5186" w:type="dxa"/>
          </w:tcPr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数据库设计概述、需求分析、概念数据库设计方法</w:t>
            </w:r>
          </w:p>
          <w:p>
            <w:pPr>
              <w:rPr>
                <w:rFonts w:hint="eastAsia"/>
                <w:b/>
                <w:bCs/>
                <w:sz w:val="28"/>
                <w:szCs w:val="28"/>
                <w:vertAlign w:val="baseline"/>
              </w:rPr>
            </w:pPr>
            <w:r>
              <w:rPr>
                <w:rFonts w:hint="eastAsia"/>
                <w:b/>
                <w:bCs/>
                <w:sz w:val="28"/>
                <w:szCs w:val="28"/>
                <w:vertAlign w:val="baseline"/>
              </w:rPr>
              <w:t>重点：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ER图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 xml:space="preserve">  </w:t>
            </w:r>
            <w:r>
              <w:rPr>
                <w:rFonts w:hint="eastAsia"/>
                <w:sz w:val="28"/>
                <w:szCs w:val="28"/>
                <w:vertAlign w:val="baseline"/>
              </w:rPr>
              <w:t>实体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 xml:space="preserve">  </w:t>
            </w:r>
            <w:r>
              <w:rPr>
                <w:rFonts w:hint="eastAsia"/>
                <w:sz w:val="28"/>
                <w:szCs w:val="28"/>
                <w:vertAlign w:val="baseline"/>
              </w:rPr>
              <w:t>属性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 xml:space="preserve">  </w:t>
            </w:r>
            <w:r>
              <w:rPr>
                <w:rFonts w:hint="eastAsia"/>
                <w:sz w:val="28"/>
                <w:szCs w:val="28"/>
                <w:vertAlign w:val="baseline"/>
              </w:rPr>
              <w:t>码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联系:映射基数、参与约束(全域关联、部分关联)</w:t>
            </w:r>
          </w:p>
        </w:tc>
        <w:tc>
          <w:tcPr>
            <w:tcW w:w="5571" w:type="dxa"/>
          </w:tcPr>
          <w:p>
            <w:pPr>
              <w:rPr>
                <w:sz w:val="28"/>
                <w:szCs w:val="28"/>
                <w:vertAlign w:val="baseline"/>
              </w:rPr>
            </w:pPr>
            <w:r>
              <w:drawing>
                <wp:inline distT="0" distB="0" distL="114300" distR="114300">
                  <wp:extent cx="3494405" cy="2315210"/>
                  <wp:effectExtent l="0" t="0" r="10795" b="8890"/>
                  <wp:docPr id="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rcRect l="4830" b="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4405" cy="2315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" w:type="dxa"/>
          </w:tcPr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逻辑数据库设计</w:t>
            </w:r>
          </w:p>
        </w:tc>
        <w:tc>
          <w:tcPr>
            <w:tcW w:w="5186" w:type="dxa"/>
          </w:tcPr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初始关系模式形成，关系模式规范化、优化，定义完整性和安全性约束，定义子模式，性能估计</w:t>
            </w:r>
          </w:p>
          <w:p>
            <w:pPr>
              <w:rPr>
                <w:rFonts w:hint="eastAsia"/>
                <w:b/>
                <w:bCs/>
                <w:sz w:val="28"/>
                <w:szCs w:val="28"/>
                <w:vertAlign w:val="baseline"/>
              </w:rPr>
            </w:pPr>
            <w:r>
              <w:rPr>
                <w:rFonts w:hint="eastAsia"/>
                <w:b/>
                <w:bCs/>
                <w:sz w:val="28"/>
                <w:szCs w:val="28"/>
                <w:vertAlign w:val="baseline"/>
              </w:rPr>
              <w:t>重点：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ER图—&gt;关系表，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关系数据库的规范化: 函数依赖、完全函数依赖、部分函数依赖、传递函数依赖、Armstrong公理系统、求属性闭包、求候选码、求极小函数依赖集，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关系数据规范形式:1NF、2NF、3NF、BCNF、无损连接性、函数依赖保持性、判别方法、关系模式的分解算法</w:t>
            </w:r>
          </w:p>
        </w:tc>
        <w:tc>
          <w:tcPr>
            <w:tcW w:w="5571" w:type="dxa"/>
          </w:tcPr>
          <w:p/>
          <w:p>
            <w:pPr>
              <w:rPr>
                <w:sz w:val="28"/>
                <w:szCs w:val="28"/>
                <w:vertAlign w:val="baseline"/>
              </w:rPr>
            </w:pPr>
            <w:r>
              <w:drawing>
                <wp:inline distT="0" distB="0" distL="114300" distR="114300">
                  <wp:extent cx="3480435" cy="2830195"/>
                  <wp:effectExtent l="0" t="0" r="12065" b="0"/>
                  <wp:docPr id="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rcRect l="6652" b="-1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0435" cy="2830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" w:type="dxa"/>
          </w:tcPr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物理数据库设计</w:t>
            </w:r>
          </w:p>
        </w:tc>
        <w:tc>
          <w:tcPr>
            <w:tcW w:w="5186" w:type="dxa"/>
          </w:tcPr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影响物理数据库设计的因素，关系模式选择存取方法，设计关系、索引等数据库文件的物理存储结构</w:t>
            </w:r>
          </w:p>
          <w:p>
            <w:pPr>
              <w:rPr>
                <w:rFonts w:hint="eastAsia"/>
                <w:b/>
                <w:bCs/>
                <w:sz w:val="28"/>
                <w:szCs w:val="28"/>
                <w:vertAlign w:val="baseline"/>
              </w:rPr>
            </w:pPr>
            <w:r>
              <w:rPr>
                <w:rFonts w:hint="eastAsia"/>
                <w:b/>
                <w:bCs/>
                <w:sz w:val="28"/>
                <w:szCs w:val="28"/>
                <w:vertAlign w:val="baseline"/>
              </w:rPr>
              <w:t>重点：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影响物理数据库设计的因素、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聚集存储方法</w:t>
            </w:r>
          </w:p>
        </w:tc>
        <w:tc>
          <w:tcPr>
            <w:tcW w:w="5571" w:type="dxa"/>
          </w:tcPr>
          <w:p>
            <w:pPr>
              <w:rPr>
                <w:sz w:val="28"/>
                <w:szCs w:val="28"/>
                <w:vertAlign w:val="baseline"/>
              </w:rPr>
            </w:pPr>
            <w:r>
              <w:drawing>
                <wp:inline distT="0" distB="0" distL="114300" distR="114300">
                  <wp:extent cx="2428875" cy="2390775"/>
                  <wp:effectExtent l="0" t="0" r="9525" b="9525"/>
                  <wp:docPr id="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239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" w:type="dxa"/>
          </w:tcPr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物理存储结构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</w:p>
        </w:tc>
        <w:tc>
          <w:tcPr>
            <w:tcW w:w="5186" w:type="dxa"/>
          </w:tcPr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数据库存储设备，磁盘文件，Hash文件，索引文件B+树文件索引，B树文件索引</w:t>
            </w:r>
          </w:p>
          <w:p>
            <w:pPr>
              <w:rPr>
                <w:rFonts w:hint="eastAsia"/>
                <w:b/>
                <w:bCs/>
                <w:sz w:val="28"/>
                <w:szCs w:val="28"/>
                <w:vertAlign w:val="baseline"/>
              </w:rPr>
            </w:pPr>
            <w:r>
              <w:rPr>
                <w:rFonts w:hint="eastAsia"/>
                <w:b/>
                <w:bCs/>
                <w:sz w:val="28"/>
                <w:szCs w:val="28"/>
                <w:vertAlign w:val="baseline"/>
              </w:rPr>
              <w:t>重点：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磁盘缓冲区处理技术、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磁盘容错技术(RAID1,2,4,5)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磁盘文件(文件，文件记录、文件存储方式(连续、链式、索引)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Hash文件(动态Hash技术)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索引文件(主索引、聚集索引、辅助索引、多级索引、B+树索引结构)</w:t>
            </w:r>
          </w:p>
        </w:tc>
        <w:tc>
          <w:tcPr>
            <w:tcW w:w="5571" w:type="dxa"/>
          </w:tcPr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1.</w:t>
            </w:r>
            <w:r>
              <w:rPr>
                <w:rFonts w:hint="default"/>
                <w:sz w:val="28"/>
                <w:szCs w:val="28"/>
                <w:vertAlign w:val="baseline"/>
              </w:rPr>
              <w:t xml:space="preserve">存储介质 </w:t>
            </w:r>
          </w:p>
          <w:p>
            <w:pPr>
              <w:rPr>
                <w:rFonts w:hint="default"/>
                <w:sz w:val="28"/>
                <w:szCs w:val="28"/>
                <w:vertAlign w:val="baseline"/>
              </w:rPr>
            </w:pPr>
            <w:r>
              <w:rPr>
                <w:rFonts w:hint="default"/>
                <w:sz w:val="28"/>
                <w:szCs w:val="28"/>
                <w:vertAlign w:val="baseline"/>
              </w:rPr>
              <w:t>2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.</w:t>
            </w:r>
            <w:r>
              <w:rPr>
                <w:rFonts w:hint="default"/>
                <w:sz w:val="28"/>
                <w:szCs w:val="28"/>
                <w:vertAlign w:val="baseline"/>
              </w:rPr>
              <w:t xml:space="preserve">数据库在磁盘上的表示 </w:t>
            </w:r>
          </w:p>
          <w:p>
            <w:pPr>
              <w:rPr>
                <w:rFonts w:hint="default"/>
                <w:sz w:val="28"/>
                <w:szCs w:val="28"/>
                <w:vertAlign w:val="baseline"/>
              </w:rPr>
            </w:pPr>
            <w:r>
              <w:rPr>
                <w:rFonts w:hint="default"/>
                <w:sz w:val="28"/>
                <w:szCs w:val="28"/>
                <w:vertAlign w:val="baseline"/>
              </w:rPr>
              <w:t xml:space="preserve">值表示 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28"/>
                <w:szCs w:val="28"/>
                <w:vertAlign w:val="baseline"/>
              </w:rPr>
              <w:t xml:space="preserve">元组布局 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28"/>
                <w:szCs w:val="28"/>
                <w:vertAlign w:val="baseline"/>
              </w:rPr>
              <w:t xml:space="preserve">页面布局 </w:t>
            </w:r>
          </w:p>
          <w:p>
            <w:pPr>
              <w:rPr>
                <w:rFonts w:hint="default"/>
                <w:sz w:val="28"/>
                <w:szCs w:val="28"/>
                <w:vertAlign w:val="baseline"/>
              </w:rPr>
            </w:pPr>
            <w:r>
              <w:rPr>
                <w:rFonts w:hint="default"/>
                <w:sz w:val="28"/>
                <w:szCs w:val="28"/>
                <w:vertAlign w:val="baseline"/>
              </w:rPr>
              <w:t xml:space="preserve">面向元组的页面布局 </w:t>
            </w:r>
          </w:p>
          <w:p>
            <w:pPr>
              <w:rPr>
                <w:rFonts w:hint="default"/>
                <w:sz w:val="28"/>
                <w:szCs w:val="28"/>
                <w:vertAlign w:val="baseline"/>
              </w:rPr>
            </w:pPr>
            <w:r>
              <w:rPr>
                <w:rFonts w:hint="default"/>
                <w:sz w:val="28"/>
                <w:szCs w:val="28"/>
                <w:vertAlign w:val="baseline"/>
              </w:rPr>
              <w:t xml:space="preserve">日志结构的页面布局 </w:t>
            </w:r>
          </w:p>
          <w:p>
            <w:pPr>
              <w:rPr>
                <w:rFonts w:hint="default"/>
                <w:sz w:val="28"/>
                <w:szCs w:val="28"/>
                <w:vertAlign w:val="baseline"/>
              </w:rPr>
            </w:pPr>
            <w:r>
              <w:rPr>
                <w:rFonts w:hint="default"/>
                <w:sz w:val="28"/>
                <w:szCs w:val="28"/>
                <w:vertAlign w:val="baseline"/>
              </w:rPr>
              <w:t xml:space="preserve">文件组织 </w:t>
            </w:r>
          </w:p>
          <w:p>
            <w:pPr>
              <w:rPr>
                <w:rFonts w:hint="default"/>
                <w:sz w:val="28"/>
                <w:szCs w:val="28"/>
                <w:vertAlign w:val="baseline"/>
              </w:rPr>
            </w:pPr>
            <w:r>
              <w:rPr>
                <w:rFonts w:hint="default"/>
                <w:sz w:val="28"/>
                <w:szCs w:val="28"/>
                <w:vertAlign w:val="baseline"/>
              </w:rPr>
              <w:t>3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.</w:t>
            </w:r>
            <w:r>
              <w:rPr>
                <w:rFonts w:hint="default"/>
                <w:sz w:val="28"/>
                <w:szCs w:val="28"/>
                <w:vertAlign w:val="baseline"/>
              </w:rPr>
              <w:t xml:space="preserve">系统目录 </w:t>
            </w:r>
          </w:p>
          <w:p>
            <w:pPr>
              <w:rPr>
                <w:rFonts w:hint="default"/>
                <w:sz w:val="28"/>
                <w:szCs w:val="28"/>
                <w:vertAlign w:val="baseline"/>
              </w:rPr>
            </w:pPr>
            <w:r>
              <w:rPr>
                <w:rFonts w:hint="default"/>
                <w:sz w:val="28"/>
                <w:szCs w:val="28"/>
                <w:vertAlign w:val="baseline"/>
              </w:rPr>
              <w:t xml:space="preserve">4 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.</w:t>
            </w:r>
            <w:r>
              <w:rPr>
                <w:rFonts w:hint="default"/>
                <w:sz w:val="28"/>
                <w:szCs w:val="28"/>
                <w:vertAlign w:val="baseline"/>
              </w:rPr>
              <w:t>Bu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ff</w:t>
            </w:r>
            <w:r>
              <w:rPr>
                <w:rFonts w:hint="default"/>
                <w:sz w:val="28"/>
                <w:szCs w:val="28"/>
                <w:vertAlign w:val="baseline"/>
              </w:rPr>
              <w:t>er管理</w:t>
            </w:r>
          </w:p>
          <w:p>
            <w:pPr>
              <w:rPr>
                <w:sz w:val="28"/>
                <w:szCs w:val="28"/>
                <w:vertAlign w:val="baseline"/>
              </w:rPr>
            </w:pP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1.</w:t>
            </w:r>
            <w:r>
              <w:rPr>
                <w:rFonts w:hint="default"/>
                <w:sz w:val="28"/>
                <w:szCs w:val="28"/>
                <w:vertAlign w:val="baseline"/>
              </w:rPr>
              <w:t xml:space="preserve">基于散列的索引结构 </w:t>
            </w:r>
          </w:p>
          <w:p>
            <w:pPr>
              <w:rPr>
                <w:rFonts w:hint="default"/>
                <w:sz w:val="28"/>
                <w:szCs w:val="28"/>
                <w:vertAlign w:val="baseline"/>
              </w:rPr>
            </w:pPr>
            <w:r>
              <w:rPr>
                <w:rFonts w:hint="default"/>
                <w:sz w:val="28"/>
                <w:szCs w:val="28"/>
                <w:vertAlign w:val="baseline"/>
              </w:rPr>
              <w:t xml:space="preserve">可扩展的哈希表 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28"/>
                <w:szCs w:val="28"/>
                <w:vertAlign w:val="baseline"/>
              </w:rPr>
              <w:t xml:space="preserve">线性散列表 </w:t>
            </w:r>
          </w:p>
          <w:p>
            <w:pPr>
              <w:rPr>
                <w:rFonts w:hint="default"/>
                <w:sz w:val="28"/>
                <w:szCs w:val="28"/>
                <w:vertAlign w:val="baseline"/>
              </w:rPr>
            </w:pPr>
            <w:r>
              <w:rPr>
                <w:rFonts w:hint="default"/>
                <w:sz w:val="28"/>
                <w:szCs w:val="28"/>
                <w:vertAlign w:val="baseline"/>
              </w:rPr>
              <w:t>2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.</w:t>
            </w:r>
            <w:r>
              <w:rPr>
                <w:rFonts w:hint="default"/>
                <w:sz w:val="28"/>
                <w:szCs w:val="28"/>
                <w:vertAlign w:val="baseline"/>
              </w:rPr>
              <w:t xml:space="preserve">基于树的索引结构 </w:t>
            </w:r>
          </w:p>
          <w:p>
            <w:pPr>
              <w:rPr>
                <w:rFonts w:hint="default"/>
                <w:sz w:val="28"/>
                <w:szCs w:val="28"/>
                <w:vertAlign w:val="baseline"/>
              </w:rPr>
            </w:pPr>
            <w:r>
              <w:rPr>
                <w:rFonts w:hint="default"/>
                <w:sz w:val="28"/>
                <w:szCs w:val="28"/>
                <w:vertAlign w:val="baseline"/>
              </w:rPr>
              <w:t xml:space="preserve">B +树 </w:t>
            </w:r>
          </w:p>
          <w:p>
            <w:pPr>
              <w:rPr>
                <w:rFonts w:hint="default"/>
                <w:sz w:val="28"/>
                <w:szCs w:val="28"/>
                <w:vertAlign w:val="baseline"/>
              </w:rPr>
            </w:pPr>
            <w:r>
              <w:rPr>
                <w:rFonts w:hint="default"/>
                <w:sz w:val="28"/>
                <w:szCs w:val="28"/>
                <w:vertAlign w:val="baseline"/>
              </w:rPr>
              <w:t>3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.</w:t>
            </w:r>
            <w:r>
              <w:rPr>
                <w:rFonts w:hint="default"/>
                <w:sz w:val="28"/>
                <w:szCs w:val="28"/>
                <w:vertAlign w:val="baseline"/>
              </w:rPr>
              <w:t>日志结构合并树(lsm - tree)</w:t>
            </w:r>
          </w:p>
          <w:p>
            <w:pPr>
              <w:rPr>
                <w:sz w:val="28"/>
                <w:szCs w:val="28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" w:type="dxa"/>
          </w:tcPr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查询处理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</w:p>
        </w:tc>
        <w:tc>
          <w:tcPr>
            <w:tcW w:w="5186" w:type="dxa"/>
          </w:tcPr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关系代数操作实现算法</w:t>
            </w:r>
          </w:p>
          <w:p>
            <w:pPr>
              <w:rPr>
                <w:rFonts w:hint="eastAsia"/>
                <w:b/>
                <w:bCs/>
                <w:sz w:val="28"/>
                <w:szCs w:val="28"/>
                <w:vertAlign w:val="baseline"/>
              </w:rPr>
            </w:pPr>
            <w:r>
              <w:rPr>
                <w:rFonts w:hint="eastAsia"/>
                <w:b/>
                <w:bCs/>
                <w:sz w:val="28"/>
                <w:szCs w:val="28"/>
                <w:vertAlign w:val="baseline"/>
              </w:rPr>
              <w:t>重点：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选择、投影、连接(Nest-Loop-Join(优化), Sort-Merge-Join、Hash Join ，共5种)、集合操作</w:t>
            </w:r>
          </w:p>
        </w:tc>
        <w:tc>
          <w:tcPr>
            <w:tcW w:w="5571" w:type="dxa"/>
          </w:tcPr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1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.</w:t>
            </w:r>
            <w:r>
              <w:rPr>
                <w:rFonts w:hint="eastAsia"/>
                <w:sz w:val="28"/>
                <w:szCs w:val="28"/>
                <w:vertAlign w:val="baseline"/>
              </w:rPr>
              <w:t>概述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2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.</w:t>
            </w:r>
            <w:r>
              <w:rPr>
                <w:rFonts w:hint="eastAsia"/>
                <w:sz w:val="28"/>
                <w:szCs w:val="28"/>
                <w:vertAlign w:val="baseline"/>
              </w:rPr>
              <w:t>外部排序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 xml:space="preserve">  </w:t>
            </w:r>
            <w:r>
              <w:rPr>
                <w:rFonts w:hint="eastAsia"/>
                <w:sz w:val="28"/>
                <w:szCs w:val="28"/>
                <w:vertAlign w:val="baseline"/>
              </w:rPr>
              <w:t>外部归并排序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3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.</w:t>
            </w:r>
            <w:r>
              <w:rPr>
                <w:rFonts w:hint="eastAsia"/>
                <w:sz w:val="28"/>
                <w:szCs w:val="28"/>
                <w:vertAlign w:val="baseline"/>
              </w:rPr>
              <w:t>执行关系代数的操作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执行选择操作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sz w:val="28"/>
                <w:szCs w:val="28"/>
                <w:vertAlign w:val="baseline"/>
              </w:rPr>
              <w:t>执行投影操作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执行重复消除操作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sz w:val="28"/>
                <w:szCs w:val="28"/>
                <w:vertAlign w:val="baseline"/>
              </w:rPr>
              <w:t>执行聚合操作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执行集合操作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sz w:val="28"/>
                <w:szCs w:val="28"/>
                <w:vertAlign w:val="baseline"/>
              </w:rPr>
              <w:t>执行连接操作</w:t>
            </w:r>
          </w:p>
          <w:p>
            <w:pPr>
              <w:rPr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4.</w:t>
            </w:r>
            <w:r>
              <w:rPr>
                <w:rFonts w:hint="eastAsia"/>
                <w:sz w:val="28"/>
                <w:szCs w:val="28"/>
                <w:vertAlign w:val="baseline"/>
              </w:rPr>
              <w:t>执行表达式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" w:type="dxa"/>
          </w:tcPr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查询优化</w:t>
            </w:r>
          </w:p>
        </w:tc>
        <w:tc>
          <w:tcPr>
            <w:tcW w:w="5186" w:type="dxa"/>
          </w:tcPr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 xml:space="preserve">关系表达式的等价转换规则，表达式结果大小的估计，启发式关系代数优化算法，复杂性估计方法 </w:t>
            </w:r>
          </w:p>
          <w:p>
            <w:pPr>
              <w:rPr>
                <w:rFonts w:hint="eastAsia"/>
                <w:b/>
                <w:bCs/>
                <w:sz w:val="28"/>
                <w:szCs w:val="28"/>
                <w:vertAlign w:val="baseline"/>
              </w:rPr>
            </w:pPr>
            <w:r>
              <w:rPr>
                <w:rFonts w:hint="eastAsia"/>
                <w:b/>
                <w:bCs/>
                <w:sz w:val="28"/>
                <w:szCs w:val="28"/>
                <w:vertAlign w:val="baseline"/>
              </w:rPr>
              <w:t>重点：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关系代数的等价转换规则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表达式结果大小的估计(均匀分布)、处理时间的估计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启发式关系代数优化算法(查询树、优化树)</w:t>
            </w:r>
          </w:p>
        </w:tc>
        <w:tc>
          <w:tcPr>
            <w:tcW w:w="5571" w:type="dxa"/>
          </w:tcPr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default"/>
                <w:sz w:val="28"/>
                <w:szCs w:val="28"/>
                <w:vertAlign w:val="baseline"/>
              </w:rPr>
              <w:t>1</w:t>
            </w:r>
            <w:r>
              <w:rPr>
                <w:rFonts w:hint="eastAsia"/>
                <w:sz w:val="28"/>
                <w:szCs w:val="28"/>
                <w:vertAlign w:val="baseline"/>
                <w:lang w:eastAsia="zh-CN"/>
              </w:rPr>
              <w:t>.</w:t>
            </w:r>
            <w:r>
              <w:rPr>
                <w:rFonts w:hint="default"/>
                <w:sz w:val="28"/>
                <w:szCs w:val="28"/>
                <w:vertAlign w:val="baseline"/>
              </w:rPr>
              <w:t xml:space="preserve">概述 </w:t>
            </w:r>
          </w:p>
          <w:p>
            <w:pPr>
              <w:rPr>
                <w:rFonts w:hint="default"/>
                <w:sz w:val="28"/>
                <w:szCs w:val="28"/>
                <w:vertAlign w:val="baseline"/>
              </w:rPr>
            </w:pPr>
            <w:r>
              <w:rPr>
                <w:rFonts w:hint="default"/>
                <w:sz w:val="28"/>
                <w:szCs w:val="28"/>
                <w:vertAlign w:val="baseline"/>
              </w:rPr>
              <w:t>2</w:t>
            </w:r>
            <w:r>
              <w:rPr>
                <w:rFonts w:hint="eastAsia"/>
                <w:sz w:val="28"/>
                <w:szCs w:val="28"/>
                <w:vertAlign w:val="baseline"/>
                <w:lang w:eastAsia="zh-CN"/>
              </w:rPr>
              <w:t>.</w:t>
            </w:r>
            <w:r>
              <w:rPr>
                <w:rFonts w:hint="default"/>
                <w:sz w:val="28"/>
                <w:szCs w:val="28"/>
                <w:vertAlign w:val="baseline"/>
              </w:rPr>
              <w:t xml:space="preserve">改进逻辑查询计划 </w:t>
            </w:r>
          </w:p>
          <w:p>
            <w:pPr>
              <w:rPr>
                <w:rFonts w:hint="default"/>
                <w:sz w:val="28"/>
                <w:szCs w:val="28"/>
                <w:vertAlign w:val="baseline"/>
              </w:rPr>
            </w:pPr>
            <w:r>
              <w:rPr>
                <w:rFonts w:hint="default"/>
                <w:sz w:val="28"/>
                <w:szCs w:val="28"/>
                <w:vertAlign w:val="baseline"/>
              </w:rPr>
              <w:t xml:space="preserve">关系代数表达式的转换 </w:t>
            </w:r>
          </w:p>
          <w:p>
            <w:pPr>
              <w:rPr>
                <w:rFonts w:hint="default"/>
                <w:sz w:val="28"/>
                <w:szCs w:val="28"/>
                <w:vertAlign w:val="baseline"/>
              </w:rPr>
            </w:pPr>
            <w:r>
              <w:rPr>
                <w:rFonts w:hint="default"/>
                <w:sz w:val="28"/>
                <w:szCs w:val="28"/>
                <w:vertAlign w:val="baseline"/>
              </w:rPr>
              <w:t xml:space="preserve">查询计划代价估算 </w:t>
            </w:r>
          </w:p>
          <w:p>
            <w:pPr>
              <w:rPr>
                <w:rFonts w:hint="default"/>
                <w:sz w:val="28"/>
                <w:szCs w:val="28"/>
                <w:vertAlign w:val="baseline"/>
              </w:rPr>
            </w:pPr>
            <w:r>
              <w:rPr>
                <w:rFonts w:hint="default"/>
                <w:sz w:val="28"/>
                <w:szCs w:val="28"/>
                <w:vertAlign w:val="baseline"/>
              </w:rPr>
              <w:t xml:space="preserve">连接顺序优化 </w:t>
            </w:r>
          </w:p>
          <w:p>
            <w:pPr>
              <w:rPr>
                <w:rFonts w:hint="default"/>
                <w:sz w:val="28"/>
                <w:szCs w:val="28"/>
                <w:vertAlign w:val="baseline"/>
              </w:rPr>
            </w:pPr>
            <w:r>
              <w:rPr>
                <w:rFonts w:hint="default"/>
                <w:sz w:val="28"/>
                <w:szCs w:val="28"/>
                <w:vertAlign w:val="baseline"/>
              </w:rPr>
              <w:t>3</w:t>
            </w:r>
            <w:r>
              <w:rPr>
                <w:rFonts w:hint="eastAsia"/>
                <w:sz w:val="28"/>
                <w:szCs w:val="28"/>
                <w:vertAlign w:val="baseline"/>
                <w:lang w:eastAsia="zh-CN"/>
              </w:rPr>
              <w:t>.</w:t>
            </w:r>
            <w:r>
              <w:rPr>
                <w:rFonts w:hint="default"/>
                <w:sz w:val="28"/>
                <w:szCs w:val="28"/>
                <w:vertAlign w:val="baseline"/>
              </w:rPr>
              <w:t>改进物理查询计划</w:t>
            </w:r>
          </w:p>
          <w:p>
            <w:pPr>
              <w:rPr>
                <w:sz w:val="28"/>
                <w:szCs w:val="28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" w:type="dxa"/>
          </w:tcPr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并发控制</w:t>
            </w:r>
          </w:p>
        </w:tc>
        <w:tc>
          <w:tcPr>
            <w:tcW w:w="5186" w:type="dxa"/>
          </w:tcPr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事务概念，事务的并发执行和调度，并发控制协议(基于锁的协议、基于时间戳的协议、多版本机制快照隔离)</w:t>
            </w:r>
          </w:p>
          <w:p>
            <w:pPr>
              <w:rPr>
                <w:rFonts w:hint="eastAsia"/>
                <w:b/>
                <w:bCs/>
                <w:sz w:val="28"/>
                <w:szCs w:val="28"/>
                <w:vertAlign w:val="baseline"/>
              </w:rPr>
            </w:pPr>
            <w:r>
              <w:rPr>
                <w:rFonts w:hint="eastAsia"/>
                <w:b/>
                <w:bCs/>
                <w:sz w:val="28"/>
                <w:szCs w:val="28"/>
                <w:vertAlign w:val="baseline"/>
              </w:rPr>
              <w:t>重点：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事务的概念(ACID)、数据库的一致性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串行调度、可串行调度、冲突可串行化的判定方法(定义，冲突图)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基于锁的并发控制协议(锁的概念与种类，锁的相容关系、两段锁协议、死锁的判定)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基于时间戳的并发控制协议，两者的比较</w:t>
            </w:r>
          </w:p>
        </w:tc>
        <w:tc>
          <w:tcPr>
            <w:tcW w:w="5571" w:type="dxa"/>
          </w:tcPr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1.</w:t>
            </w:r>
            <w:r>
              <w:rPr>
                <w:rFonts w:hint="eastAsia"/>
                <w:sz w:val="28"/>
                <w:szCs w:val="28"/>
                <w:vertAlign w:val="baseline"/>
              </w:rPr>
              <w:t>交易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2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.</w:t>
            </w:r>
            <w:r>
              <w:rPr>
                <w:rFonts w:hint="eastAsia"/>
                <w:sz w:val="28"/>
                <w:szCs w:val="28"/>
                <w:vertAlign w:val="baseline"/>
              </w:rPr>
              <w:t>并发控制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日程安排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 xml:space="preserve">  </w:t>
            </w:r>
            <w:r>
              <w:rPr>
                <w:rFonts w:hint="eastAsia"/>
                <w:sz w:val="28"/>
                <w:szCs w:val="28"/>
                <w:vertAlign w:val="baseline"/>
              </w:rPr>
              <w:t>隔离级别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 xml:space="preserve">  </w:t>
            </w:r>
            <w:r>
              <w:rPr>
                <w:rFonts w:hint="eastAsia"/>
                <w:sz w:val="28"/>
                <w:szCs w:val="28"/>
                <w:vertAlign w:val="baseline"/>
              </w:rPr>
              <w:t>可串行性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3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.</w:t>
            </w:r>
            <w:r>
              <w:rPr>
                <w:rFonts w:hint="eastAsia"/>
                <w:sz w:val="28"/>
                <w:szCs w:val="28"/>
                <w:vertAlign w:val="baseline"/>
              </w:rPr>
              <w:t>基于锁的并发控制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锁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sz w:val="28"/>
                <w:szCs w:val="28"/>
                <w:vertAlign w:val="baseline"/>
              </w:rPr>
              <w:t>两相锁(2PL)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sz w:val="28"/>
                <w:szCs w:val="28"/>
                <w:vertAlign w:val="baseline"/>
              </w:rPr>
              <w:t>强严格两阶段锁(SS2PL)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 xml:space="preserve"> 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死锁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 xml:space="preserve">  </w:t>
            </w:r>
            <w:r>
              <w:rPr>
                <w:rFonts w:hint="eastAsia"/>
                <w:sz w:val="28"/>
                <w:szCs w:val="28"/>
                <w:vertAlign w:val="baseline"/>
              </w:rPr>
              <w:t>多粒度锁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 xml:space="preserve">  </w:t>
            </w:r>
            <w:r>
              <w:rPr>
                <w:rFonts w:hint="eastAsia"/>
                <w:sz w:val="28"/>
                <w:szCs w:val="28"/>
                <w:vertAlign w:val="baseline"/>
              </w:rPr>
              <w:t>幻影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4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.</w:t>
            </w:r>
            <w:r>
              <w:rPr>
                <w:rFonts w:hint="eastAsia"/>
                <w:sz w:val="28"/>
                <w:szCs w:val="28"/>
                <w:vertAlign w:val="baseline"/>
              </w:rPr>
              <w:t>时间戳排序(T/O)并发控制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基本的T / O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 xml:space="preserve">  </w:t>
            </w:r>
            <w:r>
              <w:rPr>
                <w:rFonts w:hint="eastAsia"/>
                <w:sz w:val="28"/>
                <w:szCs w:val="28"/>
                <w:vertAlign w:val="baseline"/>
              </w:rPr>
              <w:t>乐观并发控制(OCC)</w:t>
            </w:r>
          </w:p>
          <w:p>
            <w:pPr>
              <w:rPr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多版本并发控制(MVCC)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" w:type="dxa"/>
          </w:tcPr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数据库恢复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</w:p>
        </w:tc>
        <w:tc>
          <w:tcPr>
            <w:tcW w:w="5186" w:type="dxa"/>
          </w:tcPr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数据库恢复必要性，使用日志的数据库恢复技术使用检查点的数据库恢复技术，恢复算法，缓冲技术</w:t>
            </w:r>
          </w:p>
          <w:p>
            <w:pPr>
              <w:rPr>
                <w:rFonts w:hint="eastAsia"/>
                <w:b/>
                <w:bCs/>
                <w:sz w:val="28"/>
                <w:szCs w:val="28"/>
                <w:vertAlign w:val="baseline"/>
              </w:rPr>
            </w:pPr>
            <w:r>
              <w:rPr>
                <w:rFonts w:hint="eastAsia"/>
                <w:b/>
                <w:bCs/>
                <w:sz w:val="28"/>
                <w:szCs w:val="28"/>
                <w:vertAlign w:val="baseline"/>
              </w:rPr>
              <w:t>重点：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数据库故障分类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使用日志的数据库恢复技术(日志的内容，redo、undo、推迟更新技术、即时更新技术)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使用检查点的数据库恢复技术(日志的内容，哪些事物需要redo、哪些需要undo)、</w:t>
            </w:r>
          </w:p>
          <w:p>
            <w:pPr>
              <w:rPr>
                <w:rFonts w:hint="eastAsia"/>
                <w:sz w:val="28"/>
                <w:szCs w:val="28"/>
                <w:vertAlign w:val="baseline"/>
              </w:rPr>
            </w:pPr>
            <w:r>
              <w:rPr>
                <w:rFonts w:hint="eastAsia"/>
                <w:sz w:val="28"/>
                <w:szCs w:val="28"/>
                <w:vertAlign w:val="baseline"/>
              </w:rPr>
              <w:t>恢复算法(*先写日志，后更新数据库)</w:t>
            </w:r>
          </w:p>
        </w:tc>
        <w:tc>
          <w:tcPr>
            <w:tcW w:w="5571" w:type="dxa"/>
          </w:tcPr>
          <w:p>
            <w:pPr>
              <w:rPr>
                <w:sz w:val="28"/>
                <w:szCs w:val="28"/>
                <w:vertAlign w:val="baseline"/>
              </w:rPr>
            </w:pPr>
          </w:p>
        </w:tc>
      </w:tr>
    </w:tbl>
    <w:p>
      <w:pPr>
        <w:rPr>
          <w:sz w:val="28"/>
          <w:szCs w:val="28"/>
        </w:rPr>
      </w:pPr>
    </w:p>
    <w:sectPr>
      <w:pgSz w:w="11906" w:h="16838"/>
      <w:pgMar w:top="567" w:right="283" w:bottom="567" w:left="283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D9A27FE"/>
    <w:multiLevelType w:val="singleLevel"/>
    <w:tmpl w:val="BD9A27F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GZkYTlhN2Y3OGVhM2I5YzczZTEzNmQzMDc3NTc4MTAifQ=="/>
  </w:docVars>
  <w:rsids>
    <w:rsidRoot w:val="00000000"/>
    <w:rsid w:val="00333A2A"/>
    <w:rsid w:val="00341DB1"/>
    <w:rsid w:val="086C210C"/>
    <w:rsid w:val="090E0B90"/>
    <w:rsid w:val="09D96004"/>
    <w:rsid w:val="0A4B415D"/>
    <w:rsid w:val="0B9679B3"/>
    <w:rsid w:val="0CE34EC9"/>
    <w:rsid w:val="14E06953"/>
    <w:rsid w:val="19B14317"/>
    <w:rsid w:val="1AF5284A"/>
    <w:rsid w:val="1CDF6F49"/>
    <w:rsid w:val="1F4617FA"/>
    <w:rsid w:val="20923F61"/>
    <w:rsid w:val="20A200E4"/>
    <w:rsid w:val="2900607A"/>
    <w:rsid w:val="29383C1C"/>
    <w:rsid w:val="29D83034"/>
    <w:rsid w:val="29E52B9D"/>
    <w:rsid w:val="328C0BF4"/>
    <w:rsid w:val="354D407F"/>
    <w:rsid w:val="3555351F"/>
    <w:rsid w:val="3B4414C7"/>
    <w:rsid w:val="3CA339C6"/>
    <w:rsid w:val="3CE600D4"/>
    <w:rsid w:val="3D6F788E"/>
    <w:rsid w:val="42D068DB"/>
    <w:rsid w:val="4488746D"/>
    <w:rsid w:val="44D95ECC"/>
    <w:rsid w:val="4CE511D4"/>
    <w:rsid w:val="55C97733"/>
    <w:rsid w:val="5D7C348F"/>
    <w:rsid w:val="5DF20138"/>
    <w:rsid w:val="5F732F80"/>
    <w:rsid w:val="5F8515AA"/>
    <w:rsid w:val="6248647B"/>
    <w:rsid w:val="75926EB1"/>
    <w:rsid w:val="75F66EDB"/>
    <w:rsid w:val="761429BF"/>
    <w:rsid w:val="761643C6"/>
    <w:rsid w:val="77135059"/>
    <w:rsid w:val="794A77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rPr>
      <w:sz w:val="24"/>
    </w:rPr>
  </w:style>
  <w:style w:type="table" w:styleId="4">
    <w:name w:val="Table Grid"/>
    <w:basedOn w:val="3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1504</Words>
  <Characters>1688</Characters>
  <Lines>0</Lines>
  <Paragraphs>0</Paragraphs>
  <TotalTime>8</TotalTime>
  <ScaleCrop>false</ScaleCrop>
  <LinksUpToDate>false</LinksUpToDate>
  <CharactersWithSpaces>1746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2023-05-31T12:01:00Z</dcterms:created>
  <dc:creator>Lenovo</dc:creator>
  <cp:lastModifiedBy>grey</cp:lastModifiedBy>
  <dcterms:modified xsi:type="dcterms:W3CDTF">2023-05-31T13:11:22Z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F650350D4C0C4C95A614199721C47CA9_12</vt:lpwstr>
  </property>
</Properties>
</file>